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Przez kogo dziś produkowana jest ceramika sanitarna?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ceramika sanitarna to nieodzowny element kuchni i łazienki, nie trzeba nikogo przekonywać. To podstawa i wiedzą o tym wszyscy. Bywa, że nie zastanawiamy się nad jej wyborem w żaden inny sposób, niż analizując estetykę. Czy należy na coś jeszcze zwrócić uwagę? Czy interesujemy się dokładnie tym, jakie oferty mają producenci ceramiki sanitarnej?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Jacy są czołowi producenci ceramiki?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Skupmy się tylko na polskich. Najbardziej znane firmy to Sanplast, Geberit, Koło, Opoczno, Cersanit i Duravit. Wszystkie produkują i umywalki, i miski klozetowe, i bidety. Kiedy wszystkie mają ofertę tak samo wysokiej jakości - jak rozpoznać najlepszą dla nas?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powinna mieć solidna ceramika sanitarna?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ceramika sanitarn</w:t>
        </w:r>
      </w:hyperlink>
      <w:r>
        <w:rPr>
          <w:rFonts w:ascii="calibri" w:hAnsi="calibri" w:eastAsia="calibri" w:cs="calibri"/>
          <w:sz w:val="24"/>
          <w:szCs w:val="24"/>
        </w:rPr>
        <w:t xml:space="preserve">a to nie tylko taka, na którą producent daje wieloletnią gwarancję. Nie tylko ta dobrze emaliowana czy wykonana z trwałych, odpornych na uderzenia i uszkodzenia materiałów. To też taka, która ma przemyślany odpływ, który zostanie mocno połączony z kanalizacją. Nawet najpiękniejsza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ceramika</w:t>
      </w:r>
      <w:r>
        <w:rPr>
          <w:rFonts w:ascii="calibri" w:hAnsi="calibri" w:eastAsia="calibri" w:cs="calibri"/>
          <w:sz w:val="24"/>
          <w:szCs w:val="24"/>
        </w:rPr>
        <w:t xml:space="preserve"> okaże się do niczego, jeśli będzie przeciekać w wyniku złego zespojenia odpływu z kanalizacją. Zwróćmy na to uwagę!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%C5%82azienki/4108-ceramika-sanit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2026-02-27T11:32:39+01:00</dcterms:created>
  <dcterms:modified xsi:type="dcterms:W3CDTF">2026-02-27T11:32:39+01:00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